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6" w:rsidRDefault="003769C6" w:rsidP="003769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Sri YN College (A)</w:t>
      </w:r>
      <w:r w:rsidR="00A73BF6">
        <w:rPr>
          <w:rFonts w:ascii="Times New Roman" w:hAnsi="Times New Roman" w:cs="Times New Roman"/>
          <w:b/>
        </w:rPr>
        <w:t>, Narsapur</w:t>
      </w:r>
      <w:r>
        <w:rPr>
          <w:rFonts w:ascii="Times New Roman" w:hAnsi="Times New Roman" w:cs="Times New Roman"/>
          <w:b/>
        </w:rPr>
        <w:t>, West Godavari, A.P</w:t>
      </w:r>
    </w:p>
    <w:p w:rsidR="003769C6" w:rsidRDefault="003769C6" w:rsidP="003769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History and Tourism</w:t>
      </w:r>
    </w:p>
    <w:p w:rsidR="00E8491E" w:rsidRDefault="003769C6" w:rsidP="003769C6">
      <w:pPr>
        <w:jc w:val="center"/>
        <w:rPr>
          <w:rFonts w:ascii="Times New Roman" w:hAnsi="Times New Roman" w:cs="Times New Roman"/>
          <w:b/>
        </w:rPr>
      </w:pPr>
      <w:r w:rsidRPr="003769C6">
        <w:rPr>
          <w:rFonts w:ascii="Times New Roman" w:hAnsi="Times New Roman" w:cs="Times New Roman"/>
          <w:b/>
        </w:rPr>
        <w:t>Course Structure and Syllabus of the History</w:t>
      </w:r>
      <w:r>
        <w:rPr>
          <w:rFonts w:ascii="Times New Roman" w:hAnsi="Times New Roman" w:cs="Times New Roman"/>
          <w:b/>
        </w:rPr>
        <w:t xml:space="preserve"> </w:t>
      </w:r>
      <w:r w:rsidRPr="003769C6">
        <w:rPr>
          <w:rFonts w:ascii="Times New Roman" w:hAnsi="Times New Roman" w:cs="Times New Roman"/>
          <w:b/>
        </w:rPr>
        <w:t>Subject</w:t>
      </w:r>
    </w:p>
    <w:p w:rsidR="003769C6" w:rsidRDefault="003769C6" w:rsidP="003769C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63"/>
        <w:gridCol w:w="705"/>
        <w:gridCol w:w="8208"/>
      </w:tblGrid>
      <w:tr w:rsidR="003769C6" w:rsidTr="003769C6">
        <w:tc>
          <w:tcPr>
            <w:tcW w:w="663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705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</w:t>
            </w:r>
          </w:p>
        </w:tc>
        <w:tc>
          <w:tcPr>
            <w:tcW w:w="8208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Paper</w:t>
            </w:r>
          </w:p>
        </w:tc>
      </w:tr>
      <w:tr w:rsidR="003769C6" w:rsidTr="003769C6">
        <w:tc>
          <w:tcPr>
            <w:tcW w:w="663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5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08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Ancient Indian History and Culture from Indus Valley Civilization to 13</w:t>
            </w:r>
            <w:r w:rsidRPr="003769C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A.D)</w:t>
            </w:r>
          </w:p>
        </w:tc>
      </w:tr>
      <w:tr w:rsidR="003769C6" w:rsidTr="003769C6">
        <w:tc>
          <w:tcPr>
            <w:tcW w:w="663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5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08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Medieval Indian Histo</w:t>
            </w:r>
            <w:r w:rsidR="00FB79BC">
              <w:rPr>
                <w:rFonts w:ascii="Times New Roman" w:hAnsi="Times New Roman" w:cs="Times New Roman"/>
                <w:b/>
              </w:rPr>
              <w:t xml:space="preserve">ry and Culture From </w:t>
            </w:r>
            <w:r>
              <w:rPr>
                <w:rFonts w:ascii="Times New Roman" w:hAnsi="Times New Roman" w:cs="Times New Roman"/>
                <w:b/>
              </w:rPr>
              <w:t>1206  A.D to 1764  A.D</w:t>
            </w:r>
          </w:p>
        </w:tc>
      </w:tr>
      <w:tr w:rsidR="003769C6" w:rsidTr="00FB79BC">
        <w:trPr>
          <w:trHeight w:val="287"/>
        </w:trPr>
        <w:tc>
          <w:tcPr>
            <w:tcW w:w="663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5" w:type="dxa"/>
          </w:tcPr>
          <w:p w:rsidR="003769C6" w:rsidRDefault="003769C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08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Indian History and Culture From 1526 A.D to 1857 A.D</w:t>
            </w:r>
          </w:p>
        </w:tc>
      </w:tr>
      <w:tr w:rsidR="003769C6" w:rsidTr="003769C6">
        <w:tc>
          <w:tcPr>
            <w:tcW w:w="663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5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08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Indian History and Culture From 1858 A.D to 1947 A.D</w:t>
            </w:r>
          </w:p>
        </w:tc>
      </w:tr>
      <w:tr w:rsidR="003769C6" w:rsidTr="003769C6">
        <w:tc>
          <w:tcPr>
            <w:tcW w:w="663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5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08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History of Modern World From 1453 A.D to 1789 A.D                                (Paper -V)</w:t>
            </w:r>
          </w:p>
        </w:tc>
      </w:tr>
      <w:tr w:rsidR="003769C6" w:rsidTr="003769C6">
        <w:tc>
          <w:tcPr>
            <w:tcW w:w="663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5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08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History and Culture of Andhra Pradesh from Sathavahana to 1857 A.D  (Paper-VI)</w:t>
            </w:r>
          </w:p>
        </w:tc>
      </w:tr>
      <w:tr w:rsidR="003769C6" w:rsidTr="003769C6">
        <w:tc>
          <w:tcPr>
            <w:tcW w:w="663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5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08" w:type="dxa"/>
          </w:tcPr>
          <w:p w:rsidR="003769C6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History of Modern Europe from 1821 to 1945                                              (Paper -VII)</w:t>
            </w:r>
          </w:p>
        </w:tc>
      </w:tr>
      <w:tr w:rsidR="00FB79BC" w:rsidTr="003769C6">
        <w:tc>
          <w:tcPr>
            <w:tcW w:w="663" w:type="dxa"/>
          </w:tcPr>
          <w:p w:rsidR="00FB79BC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5" w:type="dxa"/>
          </w:tcPr>
          <w:p w:rsidR="00FB79BC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08" w:type="dxa"/>
          </w:tcPr>
          <w:p w:rsidR="00FB79BC" w:rsidRDefault="00FB79BC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Cultural Tourism in Andhra Pradesh - - C.E-1            </w:t>
            </w:r>
            <w:r w:rsidR="00A73BF6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</w:rPr>
              <w:t>(Paper -VIII)</w:t>
            </w:r>
          </w:p>
        </w:tc>
      </w:tr>
      <w:tr w:rsidR="00A73BF6" w:rsidTr="003769C6">
        <w:tc>
          <w:tcPr>
            <w:tcW w:w="663" w:type="dxa"/>
          </w:tcPr>
          <w:p w:rsidR="00A73BF6" w:rsidRDefault="00A73BF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5" w:type="dxa"/>
          </w:tcPr>
          <w:p w:rsidR="00A73BF6" w:rsidRDefault="00A73BF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08" w:type="dxa"/>
          </w:tcPr>
          <w:p w:rsidR="00A73BF6" w:rsidRDefault="00A73BF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Popular Movements in Andhra Pradesh - C.E-2                                          (Paper- IX)</w:t>
            </w:r>
          </w:p>
        </w:tc>
      </w:tr>
      <w:tr w:rsidR="00A73BF6" w:rsidTr="003769C6">
        <w:tc>
          <w:tcPr>
            <w:tcW w:w="663" w:type="dxa"/>
          </w:tcPr>
          <w:p w:rsidR="00A73BF6" w:rsidRDefault="00A73BF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5" w:type="dxa"/>
          </w:tcPr>
          <w:p w:rsidR="00A73BF6" w:rsidRDefault="00A73BF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08" w:type="dxa"/>
          </w:tcPr>
          <w:p w:rsidR="00A73BF6" w:rsidRDefault="00A73BF6" w:rsidP="00376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Contemporary History of  Andhra Pradesh -C.E-3                                      (Paper-X)</w:t>
            </w:r>
          </w:p>
        </w:tc>
      </w:tr>
    </w:tbl>
    <w:p w:rsidR="003769C6" w:rsidRDefault="00A73BF6" w:rsidP="003769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73BF6" w:rsidRPr="00A73BF6" w:rsidRDefault="00A73BF6" w:rsidP="00376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Note: </w:t>
      </w:r>
      <w:r w:rsidRPr="00A73BF6">
        <w:rPr>
          <w:rFonts w:ascii="Times New Roman" w:hAnsi="Times New Roman" w:cs="Times New Roman"/>
        </w:rPr>
        <w:t>Certificate Course: FREEDOM STRUGGLE -1498 A.D TO 1947 A.D (for 4</w:t>
      </w:r>
      <w:r w:rsidRPr="00A73BF6">
        <w:rPr>
          <w:rFonts w:ascii="Times New Roman" w:hAnsi="Times New Roman" w:cs="Times New Roman"/>
          <w:vertAlign w:val="superscript"/>
        </w:rPr>
        <w:t>th</w:t>
      </w:r>
      <w:r w:rsidRPr="00A73BF6">
        <w:rPr>
          <w:rFonts w:ascii="Times New Roman" w:hAnsi="Times New Roman" w:cs="Times New Roman"/>
        </w:rPr>
        <w:t xml:space="preserve"> SEM II BA)</w:t>
      </w:r>
    </w:p>
    <w:sectPr w:rsidR="00A73BF6" w:rsidRPr="00A73BF6" w:rsidSect="00E8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9C6"/>
    <w:rsid w:val="001313C9"/>
    <w:rsid w:val="003769C6"/>
    <w:rsid w:val="00792B19"/>
    <w:rsid w:val="00A73BF6"/>
    <w:rsid w:val="00E8491E"/>
    <w:rsid w:val="00FB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2021-03-26T04:22:00Z</dcterms:created>
  <dcterms:modified xsi:type="dcterms:W3CDTF">2021-03-26T04:52:00Z</dcterms:modified>
</cp:coreProperties>
</file>